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57" w:rsidRDefault="00285B5F">
      <w:pPr>
        <w:jc w:val="left"/>
        <w:rPr>
          <w:rFonts w:ascii="宋体" w:hAnsi="宋体"/>
          <w:color w:val="000000"/>
          <w:sz w:val="23"/>
        </w:rPr>
      </w:pPr>
      <w:r>
        <w:rPr>
          <w:rFonts w:ascii="宋体" w:hAnsi="宋体" w:hint="eastAsia"/>
          <w:color w:val="000000"/>
          <w:sz w:val="24"/>
          <w:szCs w:val="24"/>
        </w:rPr>
        <w:t>股票代码：</w:t>
      </w:r>
      <w:r>
        <w:rPr>
          <w:rFonts w:ascii="宋体" w:hAnsi="宋体" w:hint="eastAsia"/>
          <w:color w:val="000000"/>
          <w:sz w:val="24"/>
          <w:szCs w:val="24"/>
        </w:rPr>
        <w:t xml:space="preserve">002043             </w:t>
      </w:r>
      <w:r>
        <w:rPr>
          <w:rFonts w:ascii="宋体" w:hAnsi="宋体" w:hint="eastAsia"/>
          <w:color w:val="000000"/>
          <w:sz w:val="24"/>
          <w:szCs w:val="24"/>
        </w:rPr>
        <w:t>股票简称：兔宝宝</w:t>
      </w:r>
      <w:r>
        <w:rPr>
          <w:rFonts w:ascii="宋体" w:hAnsi="宋体" w:hint="eastAsia"/>
          <w:color w:val="000000"/>
          <w:sz w:val="24"/>
          <w:szCs w:val="24"/>
        </w:rPr>
        <w:t xml:space="preserve">             </w:t>
      </w:r>
      <w:r>
        <w:rPr>
          <w:rFonts w:ascii="宋体" w:hAnsi="宋体" w:hint="eastAsia"/>
          <w:color w:val="000000"/>
          <w:sz w:val="24"/>
          <w:szCs w:val="24"/>
        </w:rPr>
        <w:t>公告编号：</w:t>
      </w:r>
      <w:r>
        <w:rPr>
          <w:rFonts w:ascii="宋体" w:hAnsi="宋体" w:hint="eastAsia"/>
          <w:color w:val="000000"/>
          <w:sz w:val="24"/>
          <w:szCs w:val="24"/>
        </w:rPr>
        <w:t>2020-</w:t>
      </w:r>
      <w:r>
        <w:rPr>
          <w:rFonts w:ascii="宋体" w:hAnsi="宋体" w:hint="eastAsia"/>
          <w:color w:val="000000"/>
          <w:sz w:val="24"/>
          <w:szCs w:val="24"/>
        </w:rPr>
        <w:t>030</w:t>
      </w:r>
      <w:r>
        <w:rPr>
          <w:rFonts w:ascii="宋体" w:hAnsi="宋体" w:hint="eastAsia"/>
          <w:color w:val="000000"/>
          <w:sz w:val="23"/>
        </w:rPr>
        <w:t xml:space="preserve"> </w:t>
      </w:r>
    </w:p>
    <w:p w:rsidR="00A10357" w:rsidRDefault="00A10357">
      <w:pPr>
        <w:spacing w:line="260" w:lineRule="exact"/>
        <w:jc w:val="center"/>
        <w:rPr>
          <w:rFonts w:ascii="宋体" w:hAnsi="宋体"/>
          <w:b/>
          <w:bCs/>
          <w:color w:val="000000"/>
          <w:szCs w:val="21"/>
        </w:rPr>
      </w:pPr>
    </w:p>
    <w:p w:rsidR="00A10357" w:rsidRDefault="00285B5F">
      <w:pPr>
        <w:spacing w:line="420" w:lineRule="exact"/>
        <w:jc w:val="center"/>
        <w:rPr>
          <w:rFonts w:ascii="宋体" w:hAnsi="宋体"/>
          <w:b/>
          <w:bCs/>
          <w:color w:val="000000"/>
          <w:sz w:val="30"/>
        </w:rPr>
      </w:pPr>
      <w:r>
        <w:rPr>
          <w:rFonts w:ascii="宋体" w:hAnsi="宋体" w:hint="eastAsia"/>
          <w:b/>
          <w:bCs/>
          <w:color w:val="000000"/>
          <w:sz w:val="30"/>
        </w:rPr>
        <w:t>德华兔宝宝装饰新材股份有限公司</w:t>
      </w:r>
    </w:p>
    <w:p w:rsidR="00A10357" w:rsidRDefault="00285B5F">
      <w:pPr>
        <w:pStyle w:val="2"/>
        <w:spacing w:before="0" w:beforeAutospacing="0" w:after="0" w:afterAutospacing="0" w:line="420" w:lineRule="exact"/>
        <w:jc w:val="center"/>
        <w:rPr>
          <w:rFonts w:hint="default"/>
          <w:b/>
          <w:bCs/>
          <w:color w:val="000000"/>
          <w:kern w:val="2"/>
          <w:szCs w:val="20"/>
        </w:rPr>
      </w:pPr>
      <w:r>
        <w:rPr>
          <w:b/>
          <w:bCs/>
          <w:color w:val="000000"/>
          <w:kern w:val="2"/>
          <w:szCs w:val="20"/>
        </w:rPr>
        <w:t>关于</w:t>
      </w:r>
      <w:r>
        <w:rPr>
          <w:b/>
          <w:bCs/>
          <w:color w:val="000000"/>
          <w:kern w:val="2"/>
          <w:szCs w:val="20"/>
        </w:rPr>
        <w:t>监事会换届选举</w:t>
      </w:r>
      <w:r>
        <w:rPr>
          <w:b/>
          <w:bCs/>
          <w:color w:val="000000"/>
          <w:kern w:val="2"/>
          <w:szCs w:val="20"/>
        </w:rPr>
        <w:t>的公告</w:t>
      </w:r>
    </w:p>
    <w:p w:rsidR="00A10357" w:rsidRDefault="00285B5F">
      <w:pPr>
        <w:spacing w:line="240" w:lineRule="exact"/>
        <w:jc w:val="left"/>
        <w:rPr>
          <w:rFonts w:ascii="宋体" w:hAnsi="宋体"/>
          <w:color w:val="000000"/>
          <w:sz w:val="18"/>
          <w:szCs w:val="18"/>
        </w:rPr>
      </w:pPr>
      <w:r>
        <w:rPr>
          <w:rFonts w:ascii="宋体" w:hAnsi="宋体" w:hint="eastAsia"/>
          <w:color w:val="000000"/>
          <w:sz w:val="24"/>
          <w:szCs w:val="24"/>
        </w:rPr>
        <w:t xml:space="preserve">    </w:t>
      </w:r>
    </w:p>
    <w:p w:rsidR="00A10357" w:rsidRDefault="00285B5F">
      <w:pPr>
        <w:spacing w:line="420" w:lineRule="exact"/>
        <w:jc w:val="left"/>
        <w:rPr>
          <w:rFonts w:ascii="宋体" w:hAnsi="宋体"/>
          <w:color w:val="000000"/>
          <w:sz w:val="24"/>
          <w:szCs w:val="24"/>
        </w:rPr>
      </w:pPr>
      <w:r>
        <w:rPr>
          <w:rFonts w:ascii="宋体" w:hAnsi="宋体" w:hint="eastAsia"/>
          <w:color w:val="000000"/>
          <w:sz w:val="24"/>
          <w:szCs w:val="24"/>
        </w:rPr>
        <w:t xml:space="preserve">    </w:t>
      </w:r>
      <w:r>
        <w:rPr>
          <w:rFonts w:ascii="宋体" w:hAnsi="宋体" w:hint="eastAsia"/>
          <w:b/>
          <w:bCs/>
          <w:color w:val="000000"/>
          <w:sz w:val="24"/>
          <w:szCs w:val="24"/>
        </w:rPr>
        <w:t>本公司及董事会全体成员保证信息披露内容的真实、准确和完整，没有虚假记载、误导性陈述或重大遗漏。</w:t>
      </w:r>
    </w:p>
    <w:p w:rsidR="00A10357" w:rsidRDefault="00285B5F">
      <w:pPr>
        <w:spacing w:line="240" w:lineRule="exact"/>
        <w:jc w:val="left"/>
        <w:rPr>
          <w:rFonts w:ascii="宋体" w:hAnsi="宋体"/>
          <w:color w:val="000000"/>
          <w:sz w:val="24"/>
          <w:szCs w:val="24"/>
        </w:rPr>
      </w:pPr>
      <w:r>
        <w:rPr>
          <w:rFonts w:ascii="宋体" w:hAnsi="宋体" w:hint="eastAsia"/>
          <w:color w:val="000000"/>
          <w:sz w:val="24"/>
          <w:szCs w:val="24"/>
        </w:rPr>
        <w:t xml:space="preserve">    </w:t>
      </w:r>
    </w:p>
    <w:p w:rsidR="00A10357" w:rsidRDefault="00285B5F">
      <w:pPr>
        <w:spacing w:line="460" w:lineRule="exact"/>
        <w:ind w:firstLineChars="200" w:firstLine="480"/>
        <w:rPr>
          <w:rFonts w:ascii="宋体" w:hAnsi="宋体" w:cs="宋体"/>
          <w:sz w:val="24"/>
          <w:szCs w:val="24"/>
        </w:rPr>
      </w:pPr>
      <w:r>
        <w:rPr>
          <w:rFonts w:ascii="宋体" w:hAnsi="宋体" w:cs="宋体" w:hint="eastAsia"/>
          <w:sz w:val="24"/>
          <w:szCs w:val="24"/>
        </w:rPr>
        <w:t>德华兔宝宝装饰新材股份有限公司（以下简称“兔宝宝”）于</w:t>
      </w:r>
      <w:r>
        <w:rPr>
          <w:rFonts w:ascii="宋体" w:hAnsi="宋体" w:cs="宋体" w:hint="eastAsia"/>
          <w:sz w:val="24"/>
          <w:szCs w:val="24"/>
        </w:rPr>
        <w:t>2020</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27</w:t>
      </w:r>
      <w:r>
        <w:rPr>
          <w:rFonts w:ascii="宋体" w:hAnsi="宋体" w:cs="宋体" w:hint="eastAsia"/>
          <w:sz w:val="24"/>
          <w:szCs w:val="24"/>
        </w:rPr>
        <w:t>日召开第六届</w:t>
      </w:r>
      <w:r>
        <w:rPr>
          <w:rFonts w:ascii="宋体" w:hAnsi="宋体" w:cs="宋体" w:hint="eastAsia"/>
          <w:sz w:val="24"/>
          <w:szCs w:val="24"/>
        </w:rPr>
        <w:t>监事会</w:t>
      </w:r>
      <w:r>
        <w:rPr>
          <w:rFonts w:ascii="宋体" w:hAnsi="宋体" w:cs="宋体" w:hint="eastAsia"/>
          <w:sz w:val="24"/>
          <w:szCs w:val="24"/>
        </w:rPr>
        <w:t>第</w:t>
      </w:r>
      <w:r>
        <w:rPr>
          <w:rFonts w:ascii="宋体" w:hAnsi="宋体" w:cs="宋体" w:hint="eastAsia"/>
          <w:sz w:val="24"/>
          <w:szCs w:val="24"/>
        </w:rPr>
        <w:t>十七</w:t>
      </w:r>
      <w:r>
        <w:rPr>
          <w:rFonts w:ascii="宋体" w:hAnsi="宋体" w:cs="宋体" w:hint="eastAsia"/>
          <w:sz w:val="24"/>
          <w:szCs w:val="24"/>
        </w:rPr>
        <w:t>次会议，审议通过了《</w:t>
      </w:r>
      <w:r>
        <w:rPr>
          <w:rFonts w:ascii="宋体" w:hAnsi="宋体" w:hint="eastAsia"/>
          <w:sz w:val="24"/>
        </w:rPr>
        <w:t>关于选举第七届监事会非职工代表监事的议案</w:t>
      </w:r>
      <w:r>
        <w:rPr>
          <w:rFonts w:ascii="宋体" w:hAnsi="宋体" w:hint="eastAsia"/>
          <w:sz w:val="24"/>
        </w:rPr>
        <w:t>》</w:t>
      </w:r>
      <w:r>
        <w:rPr>
          <w:rFonts w:ascii="宋体" w:hAnsi="宋体" w:cs="宋体" w:hint="eastAsia"/>
          <w:sz w:val="24"/>
          <w:szCs w:val="24"/>
        </w:rPr>
        <w:t>，公司将按照相关程序进行</w:t>
      </w:r>
      <w:r>
        <w:rPr>
          <w:rFonts w:ascii="宋体" w:hAnsi="宋体" w:cs="宋体" w:hint="eastAsia"/>
          <w:sz w:val="24"/>
          <w:szCs w:val="24"/>
        </w:rPr>
        <w:t>监事会</w:t>
      </w:r>
      <w:r>
        <w:rPr>
          <w:rFonts w:ascii="宋体" w:hAnsi="宋体" w:cs="宋体" w:hint="eastAsia"/>
          <w:sz w:val="24"/>
          <w:szCs w:val="24"/>
        </w:rPr>
        <w:t>换届选举，本议案尚需提</w:t>
      </w:r>
      <w:bookmarkStart w:id="0" w:name="_GoBack"/>
      <w:bookmarkEnd w:id="0"/>
      <w:r>
        <w:rPr>
          <w:rFonts w:ascii="宋体" w:hAnsi="宋体" w:cs="宋体" w:hint="eastAsia"/>
          <w:sz w:val="24"/>
          <w:szCs w:val="24"/>
        </w:rPr>
        <w:t>交公司股东大会审议，现将有关情况公告如下：</w:t>
      </w:r>
    </w:p>
    <w:p w:rsidR="00A10357" w:rsidRDefault="00285B5F">
      <w:pPr>
        <w:spacing w:line="460" w:lineRule="exact"/>
        <w:ind w:firstLineChars="200" w:firstLine="480"/>
        <w:rPr>
          <w:rFonts w:ascii="宋体" w:hAnsi="宋体" w:cs="宋体"/>
          <w:sz w:val="24"/>
          <w:szCs w:val="24"/>
        </w:rPr>
      </w:pPr>
      <w:r>
        <w:rPr>
          <w:rFonts w:ascii="宋体" w:hAnsi="宋体" w:cs="宋体" w:hint="eastAsia"/>
          <w:sz w:val="24"/>
          <w:szCs w:val="24"/>
        </w:rPr>
        <w:t>根据《公司章程》的规定，公司第七届监事会将由三名监事组成，其中职工代表监事一名。公司监事</w:t>
      </w:r>
      <w:r>
        <w:rPr>
          <w:rFonts w:ascii="宋体" w:hAnsi="宋体" w:cs="宋体" w:hint="eastAsia"/>
          <w:sz w:val="24"/>
          <w:szCs w:val="24"/>
        </w:rPr>
        <w:t>会提名王键先生、谢新先</w:t>
      </w:r>
      <w:r>
        <w:rPr>
          <w:rFonts w:ascii="宋体" w:hAnsi="宋体" w:cs="宋体" w:hint="eastAsia"/>
          <w:sz w:val="24"/>
          <w:szCs w:val="24"/>
        </w:rPr>
        <w:t>生为第七届监事会非职工代表监事候选人。上述非职工代表监事候选人经股东大会选举通过后与公司职工代表大会选举的职工代表监事共同组成公司第七届监事会。第七届监事会非职工代表监事候选人简历详见附件。</w:t>
      </w:r>
    </w:p>
    <w:p w:rsidR="00A10357" w:rsidRDefault="00285B5F">
      <w:pPr>
        <w:spacing w:line="460" w:lineRule="exact"/>
        <w:ind w:firstLineChars="200" w:firstLine="480"/>
        <w:rPr>
          <w:rFonts w:ascii="宋体" w:hAnsi="宋体" w:cs="宋体"/>
          <w:sz w:val="24"/>
          <w:szCs w:val="24"/>
        </w:rPr>
      </w:pPr>
      <w:r>
        <w:rPr>
          <w:rFonts w:ascii="宋体" w:hAnsi="宋体" w:cs="宋体" w:hint="eastAsia"/>
          <w:sz w:val="24"/>
          <w:szCs w:val="24"/>
        </w:rPr>
        <w:t>公司第七届监事会监事候选人人数符合《公司法》等法律法规和《公司章程》的规定，第七届监事会非职工代表监事的选举将采用累积投票制，任期三年，自股东大</w:t>
      </w:r>
      <w:r>
        <w:rPr>
          <w:rFonts w:ascii="宋体" w:hAnsi="宋体" w:cs="宋体" w:hint="eastAsia"/>
          <w:sz w:val="24"/>
          <w:szCs w:val="24"/>
        </w:rPr>
        <w:t>会审议通过之日起计算。</w:t>
      </w:r>
    </w:p>
    <w:p w:rsidR="00A10357" w:rsidRDefault="00285B5F">
      <w:pPr>
        <w:spacing w:line="460" w:lineRule="exact"/>
        <w:ind w:firstLineChars="200" w:firstLine="480"/>
        <w:rPr>
          <w:rFonts w:ascii="宋体" w:hAnsi="宋体" w:cs="宋体" w:hint="eastAsia"/>
          <w:sz w:val="24"/>
          <w:szCs w:val="24"/>
        </w:rPr>
      </w:pPr>
      <w:r>
        <w:rPr>
          <w:rFonts w:ascii="宋体" w:hAnsi="宋体" w:cs="宋体" w:hint="eastAsia"/>
          <w:sz w:val="24"/>
          <w:szCs w:val="24"/>
        </w:rPr>
        <w:t>特此公告。</w:t>
      </w:r>
    </w:p>
    <w:p w:rsidR="00676E0D" w:rsidRDefault="00676E0D">
      <w:pPr>
        <w:spacing w:line="460" w:lineRule="exact"/>
        <w:ind w:firstLineChars="200" w:firstLine="480"/>
        <w:rPr>
          <w:rFonts w:ascii="宋体" w:hAnsi="宋体" w:cs="宋体" w:hint="eastAsia"/>
          <w:sz w:val="24"/>
          <w:szCs w:val="24"/>
        </w:rPr>
      </w:pPr>
    </w:p>
    <w:p w:rsidR="00676E0D" w:rsidRDefault="00676E0D">
      <w:pPr>
        <w:spacing w:line="460" w:lineRule="exact"/>
        <w:ind w:firstLineChars="200" w:firstLine="480"/>
        <w:rPr>
          <w:rFonts w:ascii="宋体" w:hAnsi="宋体" w:cs="宋体"/>
          <w:sz w:val="24"/>
          <w:szCs w:val="24"/>
        </w:rPr>
      </w:pPr>
    </w:p>
    <w:p w:rsidR="00A10357" w:rsidRDefault="00285B5F">
      <w:pPr>
        <w:spacing w:line="460" w:lineRule="exact"/>
        <w:jc w:val="right"/>
        <w:rPr>
          <w:rFonts w:ascii="宋体" w:hAnsi="宋体"/>
          <w:color w:val="000000"/>
          <w:sz w:val="24"/>
          <w:szCs w:val="24"/>
        </w:rPr>
      </w:pPr>
      <w:r>
        <w:rPr>
          <w:rFonts w:ascii="宋体" w:hAnsi="宋体" w:hint="eastAsia"/>
          <w:color w:val="000000"/>
          <w:sz w:val="24"/>
          <w:szCs w:val="24"/>
        </w:rPr>
        <w:t>德华兔宝宝装饰新材股份有限公司</w:t>
      </w:r>
      <w:r>
        <w:rPr>
          <w:rFonts w:ascii="宋体" w:hAnsi="宋体" w:hint="eastAsia"/>
          <w:color w:val="000000"/>
          <w:sz w:val="24"/>
          <w:szCs w:val="24"/>
        </w:rPr>
        <w:t xml:space="preserve"> </w:t>
      </w:r>
    </w:p>
    <w:p w:rsidR="00A10357" w:rsidRDefault="00285B5F">
      <w:pPr>
        <w:spacing w:line="460" w:lineRule="exact"/>
        <w:jc w:val="lef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监</w:t>
      </w:r>
      <w:r>
        <w:rPr>
          <w:rFonts w:ascii="宋体" w:hAnsi="宋体" w:hint="eastAsia"/>
          <w:color w:val="000000"/>
          <w:sz w:val="24"/>
          <w:szCs w:val="24"/>
        </w:rPr>
        <w:t xml:space="preserve"> </w:t>
      </w:r>
      <w:r>
        <w:rPr>
          <w:rFonts w:ascii="宋体" w:hAnsi="宋体" w:hint="eastAsia"/>
          <w:color w:val="000000"/>
          <w:sz w:val="24"/>
          <w:szCs w:val="24"/>
        </w:rPr>
        <w:t>事</w:t>
      </w:r>
      <w:r>
        <w:rPr>
          <w:rFonts w:ascii="宋体" w:hAnsi="宋体" w:hint="eastAsia"/>
          <w:color w:val="000000"/>
          <w:sz w:val="24"/>
          <w:szCs w:val="24"/>
        </w:rPr>
        <w:t xml:space="preserve"> </w:t>
      </w:r>
      <w:r>
        <w:rPr>
          <w:rFonts w:ascii="宋体" w:hAnsi="宋体" w:hint="eastAsia"/>
          <w:color w:val="000000"/>
          <w:sz w:val="24"/>
          <w:szCs w:val="24"/>
        </w:rPr>
        <w:t>会</w:t>
      </w:r>
      <w:r>
        <w:rPr>
          <w:rFonts w:ascii="宋体" w:hAnsi="宋体" w:hint="eastAsia"/>
          <w:color w:val="000000"/>
          <w:sz w:val="24"/>
          <w:szCs w:val="24"/>
        </w:rPr>
        <w:t xml:space="preserve"> </w:t>
      </w:r>
    </w:p>
    <w:p w:rsidR="00A10357" w:rsidRDefault="00285B5F">
      <w:pPr>
        <w:spacing w:line="460" w:lineRule="exact"/>
        <w:rPr>
          <w:rFonts w:ascii="宋体" w:hAnsi="宋体"/>
          <w:color w:val="000000"/>
          <w:sz w:val="24"/>
          <w:szCs w:val="24"/>
        </w:rPr>
      </w:pPr>
      <w:r>
        <w:rPr>
          <w:rFonts w:ascii="宋体" w:hAnsi="宋体" w:hint="eastAsia"/>
          <w:color w:val="000000"/>
          <w:sz w:val="24"/>
          <w:szCs w:val="24"/>
        </w:rPr>
        <w:t xml:space="preserve">                                                   2020</w:t>
      </w:r>
      <w:r>
        <w:rPr>
          <w:rFonts w:ascii="宋体" w:hAnsi="宋体" w:hint="eastAsia"/>
          <w:color w:val="000000"/>
          <w:sz w:val="24"/>
          <w:szCs w:val="24"/>
        </w:rPr>
        <w:t>年</w:t>
      </w:r>
      <w:r>
        <w:rPr>
          <w:rFonts w:ascii="宋体" w:hAnsi="宋体" w:hint="eastAsia"/>
          <w:color w:val="000000"/>
          <w:sz w:val="24"/>
          <w:szCs w:val="24"/>
        </w:rPr>
        <w:t>4</w:t>
      </w:r>
      <w:r>
        <w:rPr>
          <w:rFonts w:ascii="宋体" w:hAnsi="宋体" w:hint="eastAsia"/>
          <w:color w:val="000000"/>
          <w:sz w:val="24"/>
          <w:szCs w:val="24"/>
        </w:rPr>
        <w:t>月</w:t>
      </w:r>
      <w:r>
        <w:rPr>
          <w:rFonts w:ascii="宋体" w:hAnsi="宋体" w:hint="eastAsia"/>
          <w:color w:val="000000"/>
          <w:sz w:val="24"/>
          <w:szCs w:val="24"/>
        </w:rPr>
        <w:t>28</w:t>
      </w:r>
      <w:r>
        <w:rPr>
          <w:rFonts w:ascii="宋体" w:hAnsi="宋体" w:hint="eastAsia"/>
          <w:color w:val="000000"/>
          <w:sz w:val="24"/>
          <w:szCs w:val="24"/>
        </w:rPr>
        <w:t>日</w:t>
      </w:r>
      <w:r>
        <w:rPr>
          <w:rFonts w:ascii="宋体" w:hAnsi="宋体" w:hint="eastAsia"/>
          <w:color w:val="000000"/>
          <w:sz w:val="24"/>
          <w:szCs w:val="24"/>
        </w:rPr>
        <w:t xml:space="preserve"> </w:t>
      </w:r>
    </w:p>
    <w:p w:rsidR="00A10357" w:rsidRDefault="00285B5F">
      <w:pPr>
        <w:rPr>
          <w:rFonts w:ascii="宋体" w:hAnsi="宋体"/>
          <w:color w:val="000000"/>
          <w:sz w:val="24"/>
          <w:szCs w:val="24"/>
        </w:rPr>
      </w:pPr>
      <w:r>
        <w:rPr>
          <w:rFonts w:ascii="宋体" w:hAnsi="宋体" w:hint="eastAsia"/>
          <w:color w:val="000000"/>
          <w:sz w:val="24"/>
          <w:szCs w:val="24"/>
        </w:rPr>
        <w:br w:type="page"/>
      </w:r>
    </w:p>
    <w:p w:rsidR="00A10357" w:rsidRDefault="00285B5F">
      <w:pPr>
        <w:tabs>
          <w:tab w:val="left" w:pos="6555"/>
          <w:tab w:val="left" w:pos="6870"/>
          <w:tab w:val="left" w:pos="6945"/>
          <w:tab w:val="right" w:pos="8958"/>
        </w:tabs>
        <w:autoSpaceDE w:val="0"/>
        <w:autoSpaceDN w:val="0"/>
        <w:adjustRightInd w:val="0"/>
        <w:spacing w:line="420" w:lineRule="exact"/>
        <w:rPr>
          <w:rFonts w:ascii="宋体" w:hAnsi="宋体"/>
          <w:color w:val="000000"/>
          <w:kern w:val="0"/>
          <w:sz w:val="24"/>
        </w:rPr>
      </w:pPr>
      <w:r>
        <w:rPr>
          <w:rFonts w:ascii="宋体" w:hAnsi="宋体" w:hint="eastAsia"/>
          <w:color w:val="000000"/>
          <w:kern w:val="0"/>
          <w:sz w:val="24"/>
        </w:rPr>
        <w:lastRenderedPageBreak/>
        <w:t>附件：</w:t>
      </w:r>
      <w:r>
        <w:rPr>
          <w:rFonts w:ascii="宋体" w:hAnsi="宋体" w:cs="宋体" w:hint="eastAsia"/>
          <w:sz w:val="24"/>
          <w:szCs w:val="24"/>
        </w:rPr>
        <w:t>监事候选人简历</w:t>
      </w:r>
    </w:p>
    <w:p w:rsidR="00A10357" w:rsidRDefault="00A10357">
      <w:pPr>
        <w:spacing w:line="420" w:lineRule="exact"/>
        <w:rPr>
          <w:rFonts w:ascii="宋体" w:hAnsi="宋体"/>
          <w:color w:val="000000"/>
          <w:sz w:val="24"/>
          <w:szCs w:val="24"/>
        </w:rPr>
      </w:pPr>
    </w:p>
    <w:p w:rsidR="00A10357" w:rsidRDefault="00285B5F">
      <w:pPr>
        <w:autoSpaceDE w:val="0"/>
        <w:autoSpaceDN w:val="0"/>
        <w:spacing w:line="360" w:lineRule="auto"/>
        <w:ind w:firstLineChars="200" w:firstLine="480"/>
      </w:pPr>
      <w:r>
        <w:rPr>
          <w:rFonts w:ascii="宋体" w:hAnsi="宋体" w:hint="eastAsia"/>
          <w:sz w:val="24"/>
        </w:rPr>
        <w:t>王键</w:t>
      </w:r>
      <w:r>
        <w:rPr>
          <w:rFonts w:ascii="宋体" w:hAnsi="宋体" w:hint="eastAsia"/>
          <w:sz w:val="24"/>
        </w:rPr>
        <w:t>先生</w:t>
      </w:r>
      <w:r>
        <w:rPr>
          <w:rFonts w:ascii="宋体" w:hAnsi="宋体" w:hint="eastAsia"/>
          <w:sz w:val="24"/>
        </w:rPr>
        <w:t>，男，</w:t>
      </w:r>
      <w:r>
        <w:rPr>
          <w:rFonts w:ascii="宋体" w:hAnsi="宋体" w:hint="eastAsia"/>
          <w:sz w:val="24"/>
        </w:rPr>
        <w:t>1987</w:t>
      </w:r>
      <w:r>
        <w:rPr>
          <w:rFonts w:ascii="宋体" w:hAnsi="宋体" w:hint="eastAsia"/>
          <w:sz w:val="24"/>
        </w:rPr>
        <w:t>年</w:t>
      </w:r>
      <w:r>
        <w:rPr>
          <w:rFonts w:ascii="宋体" w:hAnsi="宋体" w:hint="eastAsia"/>
          <w:sz w:val="24"/>
        </w:rPr>
        <w:t>2</w:t>
      </w:r>
      <w:r>
        <w:rPr>
          <w:rFonts w:ascii="宋体" w:hAnsi="宋体" w:hint="eastAsia"/>
          <w:sz w:val="24"/>
        </w:rPr>
        <w:t>月出生，本科学历，历任德华集团控股股份有限公司党委办秘书、德华集团控股股份有限公司监察部助理，</w:t>
      </w:r>
      <w:r>
        <w:rPr>
          <w:rFonts w:ascii="宋体" w:hAnsi="宋体" w:hint="eastAsia"/>
          <w:sz w:val="24"/>
        </w:rPr>
        <w:t>2017</w:t>
      </w:r>
      <w:r>
        <w:rPr>
          <w:rFonts w:ascii="宋体" w:hAnsi="宋体" w:hint="eastAsia"/>
          <w:sz w:val="24"/>
        </w:rPr>
        <w:t>年</w:t>
      </w:r>
      <w:r>
        <w:rPr>
          <w:rFonts w:ascii="宋体" w:hAnsi="宋体" w:hint="eastAsia"/>
          <w:sz w:val="24"/>
        </w:rPr>
        <w:t>1</w:t>
      </w:r>
      <w:r>
        <w:rPr>
          <w:rFonts w:ascii="宋体" w:hAnsi="宋体" w:hint="eastAsia"/>
          <w:sz w:val="24"/>
        </w:rPr>
        <w:t>月调入德华兔宝宝装饰新材股份有限公司。</w:t>
      </w:r>
      <w:r>
        <w:rPr>
          <w:rFonts w:ascii="宋体" w:hAnsi="宋体" w:hint="eastAsia"/>
          <w:sz w:val="24"/>
        </w:rPr>
        <w:t>截至目前，</w:t>
      </w:r>
      <w:r>
        <w:rPr>
          <w:rFonts w:ascii="宋体" w:hAnsi="宋体" w:hint="eastAsia"/>
          <w:sz w:val="24"/>
        </w:rPr>
        <w:t>王键</w:t>
      </w:r>
      <w:r>
        <w:rPr>
          <w:rFonts w:ascii="宋体" w:hAnsi="宋体" w:hint="eastAsia"/>
          <w:sz w:val="24"/>
        </w:rPr>
        <w:t>先生未持有公司股份；与公司其他董事、监事、高级管理人员、持有公司</w:t>
      </w:r>
      <w:r>
        <w:rPr>
          <w:rFonts w:ascii="宋体" w:hAnsi="宋体" w:hint="eastAsia"/>
          <w:sz w:val="24"/>
        </w:rPr>
        <w:t>5%</w:t>
      </w:r>
      <w:r>
        <w:rPr>
          <w:rFonts w:ascii="宋体" w:hAnsi="宋体" w:hint="eastAsia"/>
          <w:sz w:val="24"/>
        </w:rPr>
        <w:t>以上股份的股东之间不存在关联关系，未被中国证监会采取证券市场禁入措施，未受到中国证监会行政处罚，未受到证券交易所公开谴责或者通报批评，未因涉嫌犯罪被司法机关立案侦查或者涉嫌违法违规被中国证监会立案调查，经公司在最高人民法院网查询，不属于“失信被执行人”。</w:t>
      </w:r>
    </w:p>
    <w:p w:rsidR="00A10357" w:rsidRDefault="00285B5F">
      <w:pPr>
        <w:autoSpaceDE w:val="0"/>
        <w:autoSpaceDN w:val="0"/>
        <w:spacing w:line="360" w:lineRule="auto"/>
        <w:ind w:firstLineChars="200" w:firstLine="480"/>
      </w:pPr>
      <w:r>
        <w:rPr>
          <w:rFonts w:ascii="宋体" w:hAnsi="宋体" w:hint="eastAsia"/>
          <w:sz w:val="24"/>
        </w:rPr>
        <w:t>谢新先生，生</w:t>
      </w:r>
      <w:r>
        <w:rPr>
          <w:rFonts w:ascii="宋体" w:hAnsi="宋体" w:hint="eastAsia"/>
          <w:sz w:val="24"/>
        </w:rPr>
        <w:t>于</w:t>
      </w:r>
      <w:r>
        <w:rPr>
          <w:rFonts w:ascii="宋体" w:hAnsi="宋体" w:hint="eastAsia"/>
          <w:sz w:val="24"/>
        </w:rPr>
        <w:t>1973</w:t>
      </w:r>
      <w:r>
        <w:rPr>
          <w:rFonts w:ascii="宋体" w:hAnsi="宋体" w:hint="eastAsia"/>
          <w:sz w:val="24"/>
        </w:rPr>
        <w:t>年</w:t>
      </w:r>
      <w:r>
        <w:rPr>
          <w:rFonts w:ascii="宋体" w:hAnsi="宋体" w:hint="eastAsia"/>
          <w:sz w:val="24"/>
        </w:rPr>
        <w:t>2</w:t>
      </w:r>
      <w:r>
        <w:rPr>
          <w:rFonts w:ascii="宋体" w:hAnsi="宋体" w:hint="eastAsia"/>
          <w:sz w:val="24"/>
        </w:rPr>
        <w:t>月，大专学历。曾任重庆富源化工股份有限公司财务总监、副总经理、董事，德华集团控股股份有限公司财务部经理和监事等职务，现任公司审计部经理。截至目前，谢新先生未持有公司股份；与公司其他董事、监事、高级管理人员、持有公司</w:t>
      </w:r>
      <w:r>
        <w:rPr>
          <w:rFonts w:ascii="宋体" w:hAnsi="宋体" w:hint="eastAsia"/>
          <w:sz w:val="24"/>
        </w:rPr>
        <w:t>5%</w:t>
      </w:r>
      <w:r>
        <w:rPr>
          <w:rFonts w:ascii="宋体" w:hAnsi="宋体" w:hint="eastAsia"/>
          <w:sz w:val="24"/>
        </w:rPr>
        <w:t>以上股份的股东之间不存在关联关系，未被中国证监会采取证券市场禁入措施，未受到中国证监会行政处罚，未受到证券交易所公开谴责或者通报批评，未因涉嫌犯罪被司法机关立案侦查或者涉嫌违法违规被中国证监会立案调查，经公司在最高人民法院网查询，不属于“失信被执行人”。</w:t>
      </w:r>
    </w:p>
    <w:sectPr w:rsidR="00A10357" w:rsidSect="00A10357">
      <w:pgSz w:w="11906" w:h="16838"/>
      <w:pgMar w:top="1304" w:right="1474" w:bottom="130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5F" w:rsidRDefault="00285B5F" w:rsidP="00676E0D">
      <w:r>
        <w:separator/>
      </w:r>
    </w:p>
  </w:endnote>
  <w:endnote w:type="continuationSeparator" w:id="0">
    <w:p w:rsidR="00285B5F" w:rsidRDefault="00285B5F" w:rsidP="00676E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5F" w:rsidRDefault="00285B5F" w:rsidP="00676E0D">
      <w:r>
        <w:separator/>
      </w:r>
    </w:p>
  </w:footnote>
  <w:footnote w:type="continuationSeparator" w:id="0">
    <w:p w:rsidR="00285B5F" w:rsidRDefault="00285B5F" w:rsidP="00676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985E33"/>
    <w:rsid w:val="000E472C"/>
    <w:rsid w:val="00234225"/>
    <w:rsid w:val="00285B5F"/>
    <w:rsid w:val="003F2DB3"/>
    <w:rsid w:val="00676E0D"/>
    <w:rsid w:val="0087237D"/>
    <w:rsid w:val="008F0603"/>
    <w:rsid w:val="009A5206"/>
    <w:rsid w:val="00A10357"/>
    <w:rsid w:val="00A525BE"/>
    <w:rsid w:val="00DB343C"/>
    <w:rsid w:val="01F23986"/>
    <w:rsid w:val="02502FD3"/>
    <w:rsid w:val="14252620"/>
    <w:rsid w:val="15B465C5"/>
    <w:rsid w:val="169178E3"/>
    <w:rsid w:val="19670AA2"/>
    <w:rsid w:val="1AB81688"/>
    <w:rsid w:val="1ADC269A"/>
    <w:rsid w:val="1D18754B"/>
    <w:rsid w:val="1D553EC1"/>
    <w:rsid w:val="1F3E5D90"/>
    <w:rsid w:val="27225E21"/>
    <w:rsid w:val="28FF40E5"/>
    <w:rsid w:val="29697A1D"/>
    <w:rsid w:val="30DB2551"/>
    <w:rsid w:val="384145C7"/>
    <w:rsid w:val="3B5C77BD"/>
    <w:rsid w:val="42FC4667"/>
    <w:rsid w:val="45E33F09"/>
    <w:rsid w:val="46985E33"/>
    <w:rsid w:val="4FB337CB"/>
    <w:rsid w:val="51A3082D"/>
    <w:rsid w:val="570954A6"/>
    <w:rsid w:val="5B99572D"/>
    <w:rsid w:val="5EBF5DA2"/>
    <w:rsid w:val="608776A4"/>
    <w:rsid w:val="67973095"/>
    <w:rsid w:val="6A1D1075"/>
    <w:rsid w:val="6DBF7700"/>
    <w:rsid w:val="71721680"/>
    <w:rsid w:val="75742AEA"/>
    <w:rsid w:val="762D12B3"/>
    <w:rsid w:val="7A8B758D"/>
    <w:rsid w:val="7C6914E2"/>
    <w:rsid w:val="7FAD7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357"/>
    <w:pPr>
      <w:jc w:val="both"/>
    </w:pPr>
    <w:rPr>
      <w:kern w:val="2"/>
      <w:sz w:val="21"/>
      <w:szCs w:val="22"/>
    </w:rPr>
  </w:style>
  <w:style w:type="paragraph" w:styleId="2">
    <w:name w:val="heading 2"/>
    <w:basedOn w:val="a"/>
    <w:next w:val="a"/>
    <w:unhideWhenUsed/>
    <w:qFormat/>
    <w:rsid w:val="00A10357"/>
    <w:pPr>
      <w:spacing w:before="100" w:beforeAutospacing="1" w:after="100" w:afterAutospacing="1"/>
      <w:jc w:val="left"/>
      <w:outlineLvl w:val="1"/>
    </w:pPr>
    <w:rPr>
      <w:rFonts w:ascii="宋体" w:hAnsi="宋体" w:hint="eastAsia"/>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10357"/>
    <w:pPr>
      <w:tabs>
        <w:tab w:val="center" w:pos="4153"/>
        <w:tab w:val="right" w:pos="8306"/>
      </w:tabs>
      <w:snapToGrid w:val="0"/>
      <w:jc w:val="left"/>
    </w:pPr>
    <w:rPr>
      <w:sz w:val="18"/>
      <w:szCs w:val="18"/>
    </w:rPr>
  </w:style>
  <w:style w:type="paragraph" w:styleId="a4">
    <w:name w:val="header"/>
    <w:basedOn w:val="a"/>
    <w:link w:val="Char0"/>
    <w:qFormat/>
    <w:rsid w:val="00A10357"/>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A103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A10357"/>
    <w:rPr>
      <w:kern w:val="2"/>
      <w:sz w:val="18"/>
      <w:szCs w:val="18"/>
    </w:rPr>
  </w:style>
  <w:style w:type="character" w:customStyle="1" w:styleId="Char">
    <w:name w:val="页脚 Char"/>
    <w:basedOn w:val="a0"/>
    <w:link w:val="a3"/>
    <w:qFormat/>
    <w:rsid w:val="00A10357"/>
    <w:rPr>
      <w:kern w:val="2"/>
      <w:sz w:val="18"/>
      <w:szCs w:val="18"/>
    </w:rPr>
  </w:style>
  <w:style w:type="paragraph" w:customStyle="1" w:styleId="Default">
    <w:name w:val="Default"/>
    <w:qFormat/>
    <w:rsid w:val="00A10357"/>
    <w:pPr>
      <w:widowControl w:val="0"/>
      <w:autoSpaceDE w:val="0"/>
      <w:autoSpaceDN w:val="0"/>
      <w:adjustRightInd w:val="0"/>
    </w:pPr>
    <w:rPr>
      <w:rFonts w:ascii="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2020-03-03T02:47:00Z</dcterms:created>
  <dcterms:modified xsi:type="dcterms:W3CDTF">2020-04-26T05:51:00Z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